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1AAF" w14:textId="77777777" w:rsidR="004D5A43" w:rsidRDefault="00F938D1" w:rsidP="00F938D1">
      <w:r>
        <w:t xml:space="preserve">                                                                                                              </w:t>
      </w:r>
    </w:p>
    <w:p w14:paraId="6DDCDEBA" w14:textId="77777777" w:rsidR="004D5A43" w:rsidRDefault="004D5A43" w:rsidP="00F938D1"/>
    <w:p w14:paraId="7D3A3C70" w14:textId="77777777" w:rsidR="004D5A43" w:rsidRDefault="004D5A43" w:rsidP="00F938D1"/>
    <w:p w14:paraId="77F01563" w14:textId="77777777" w:rsidR="004D5A43" w:rsidRDefault="004D5A43" w:rsidP="004D5A43"/>
    <w:p w14:paraId="3424E5BC" w14:textId="6787385A" w:rsidR="00F938D1" w:rsidRPr="00F938D1" w:rsidRDefault="00F938D1" w:rsidP="004D5A43">
      <w:pPr>
        <w:jc w:val="right"/>
        <w:rPr>
          <w:b/>
          <w:bCs/>
        </w:rPr>
      </w:pPr>
      <w:r>
        <w:rPr>
          <w:b/>
          <w:bCs/>
        </w:rPr>
        <w:t>EMPLOYMENT OPPORTUNITY</w:t>
      </w:r>
    </w:p>
    <w:p w14:paraId="292028E6" w14:textId="77777777" w:rsidR="00F938D1" w:rsidRDefault="00F938D1" w:rsidP="00F938D1"/>
    <w:p w14:paraId="2B2D707E" w14:textId="65FD389D" w:rsidR="00F938D1" w:rsidRPr="00F938D1" w:rsidRDefault="00F938D1" w:rsidP="006C7A2F">
      <w:pPr>
        <w:jc w:val="center"/>
      </w:pPr>
      <w:r>
        <w:t xml:space="preserve">We invite applications consisting of a resume detailing education, work experience, </w:t>
      </w:r>
      <w:r w:rsidR="008D027A">
        <w:t xml:space="preserve">and </w:t>
      </w:r>
      <w:r w:rsidR="00EE38A4">
        <w:t>qualification.</w:t>
      </w:r>
    </w:p>
    <w:p w14:paraId="6FF0F41E" w14:textId="2B10530F" w:rsidR="00626DF2" w:rsidRDefault="006C7A2F" w:rsidP="006C7A2F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6C7A2F">
        <w:rPr>
          <w:b/>
          <w:bCs/>
          <w:sz w:val="32"/>
          <w:szCs w:val="32"/>
        </w:rPr>
        <w:t>J</w:t>
      </w:r>
      <w:r w:rsidR="00F938D1">
        <w:rPr>
          <w:b/>
          <w:bCs/>
          <w:sz w:val="32"/>
          <w:szCs w:val="32"/>
        </w:rPr>
        <w:t>ORDAN’S PRINCIPLE – SERVICE COORDINATOR</w:t>
      </w:r>
    </w:p>
    <w:p w14:paraId="465A7245" w14:textId="3656C7AB" w:rsidR="00F938D1" w:rsidRDefault="00F938D1" w:rsidP="00F938D1"/>
    <w:p w14:paraId="3A36C243" w14:textId="6D05856E" w:rsidR="00F938D1" w:rsidRDefault="00F938D1" w:rsidP="00F938D1">
      <w:r w:rsidRPr="00F938D1">
        <w:rPr>
          <w:b/>
          <w:bCs/>
        </w:rPr>
        <w:t>DATE POSTED:</w:t>
      </w:r>
      <w:r w:rsidRPr="00F938D1">
        <w:t xml:space="preserve"> </w:t>
      </w:r>
      <w:r w:rsidR="008D65D2">
        <w:t xml:space="preserve">April </w:t>
      </w:r>
      <w:r w:rsidR="00A512B4">
        <w:t>1</w:t>
      </w:r>
      <w:r w:rsidR="004D5A43">
        <w:t>, 202</w:t>
      </w:r>
      <w:r w:rsidR="00A512B4">
        <w:t>6</w:t>
      </w:r>
      <w:r w:rsidRPr="00F938D1">
        <w:t xml:space="preserve">                                       </w:t>
      </w:r>
      <w:r w:rsidRPr="00F938D1">
        <w:rPr>
          <w:b/>
          <w:bCs/>
        </w:rPr>
        <w:t>SCHEDULE:</w:t>
      </w:r>
      <w:r>
        <w:t xml:space="preserve"> 3</w:t>
      </w:r>
      <w:r w:rsidR="00A512B4">
        <w:t>5</w:t>
      </w:r>
      <w:r>
        <w:t xml:space="preserve"> HOURS</w:t>
      </w:r>
      <w:r w:rsidR="004D5A43">
        <w:t xml:space="preserve"> </w:t>
      </w:r>
      <w:r>
        <w:t>WEEKLY</w:t>
      </w:r>
    </w:p>
    <w:p w14:paraId="48EBAD15" w14:textId="39CF176D" w:rsidR="00F938D1" w:rsidRPr="008D027A" w:rsidRDefault="00F938D1" w:rsidP="00F938D1">
      <w:pPr>
        <w:rPr>
          <w:b/>
          <w:bCs/>
        </w:rPr>
      </w:pPr>
      <w:r w:rsidRPr="00F938D1">
        <w:rPr>
          <w:b/>
          <w:bCs/>
        </w:rPr>
        <w:t>LOCATION:</w:t>
      </w:r>
      <w:r>
        <w:t xml:space="preserve"> ANISHINAABEG OF NAONGASHIING.        </w:t>
      </w:r>
      <w:r w:rsidR="008D027A">
        <w:rPr>
          <w:b/>
          <w:bCs/>
        </w:rPr>
        <w:t xml:space="preserve">JOB TYPE:  </w:t>
      </w:r>
      <w:r w:rsidR="00A512B4">
        <w:t>1</w:t>
      </w:r>
      <w:r w:rsidR="008D027A">
        <w:t xml:space="preserve"> YEAR CONTRACT</w:t>
      </w:r>
    </w:p>
    <w:p w14:paraId="48770043" w14:textId="1851DF63" w:rsidR="008D027A" w:rsidRDefault="008D027A" w:rsidP="00F938D1"/>
    <w:p w14:paraId="1EC79E48" w14:textId="0B967C02" w:rsidR="00082820" w:rsidRPr="00082820" w:rsidRDefault="00082820" w:rsidP="00F938D1">
      <w:pPr>
        <w:rPr>
          <w:b/>
          <w:bCs/>
        </w:rPr>
      </w:pPr>
      <w:r>
        <w:rPr>
          <w:b/>
          <w:bCs/>
        </w:rPr>
        <w:t xml:space="preserve">Job </w:t>
      </w:r>
      <w:r w:rsidR="00EE38A4">
        <w:rPr>
          <w:b/>
          <w:bCs/>
        </w:rPr>
        <w:t>Summary</w:t>
      </w:r>
    </w:p>
    <w:p w14:paraId="67F7FB2D" w14:textId="683B7F50" w:rsidR="00EE38A4" w:rsidRDefault="008D027A" w:rsidP="00F938D1">
      <w:r>
        <w:t xml:space="preserve">Reporting to the Director of Operations, the Jordan’s </w:t>
      </w:r>
      <w:proofErr w:type="gramStart"/>
      <w:r>
        <w:t>Principle</w:t>
      </w:r>
      <w:proofErr w:type="gramEnd"/>
      <w:r>
        <w:t xml:space="preserve"> Service Coordinator will implement a </w:t>
      </w:r>
      <w:r w:rsidR="00EE38A4">
        <w:t xml:space="preserve">Jordan’s </w:t>
      </w:r>
      <w:proofErr w:type="gramStart"/>
      <w:r w:rsidR="00EE38A4">
        <w:t>Principle</w:t>
      </w:r>
      <w:proofErr w:type="gramEnd"/>
      <w:r w:rsidR="00EE38A4">
        <w:t xml:space="preserve"> </w:t>
      </w:r>
      <w:r>
        <w:t xml:space="preserve">program and act as </w:t>
      </w:r>
      <w:r w:rsidR="00082820">
        <w:t>the</w:t>
      </w:r>
      <w:r>
        <w:t xml:space="preserve"> </w:t>
      </w:r>
      <w:r w:rsidR="000B6F8B">
        <w:t xml:space="preserve">service provider and </w:t>
      </w:r>
      <w:r>
        <w:t xml:space="preserve">focal point for </w:t>
      </w:r>
      <w:r w:rsidR="00283E30">
        <w:t xml:space="preserve">all </w:t>
      </w:r>
      <w:r w:rsidR="00082820">
        <w:t>parents</w:t>
      </w:r>
      <w:r w:rsidR="00EE38A4">
        <w:t xml:space="preserve">, </w:t>
      </w:r>
      <w:r>
        <w:t xml:space="preserve">children </w:t>
      </w:r>
      <w:r w:rsidR="00EE38A4">
        <w:t xml:space="preserve">or care providers; </w:t>
      </w:r>
      <w:r w:rsidR="000B6F8B">
        <w:t>to access supports as deemed appropriate</w:t>
      </w:r>
      <w:r w:rsidR="00EE38A4">
        <w:t xml:space="preserve"> and </w:t>
      </w:r>
      <w:r w:rsidR="000B6F8B">
        <w:t>to contact Indigenous Services Canada on behalf of children and their familie</w:t>
      </w:r>
      <w:r w:rsidR="00EE38A4">
        <w:t>s to address the needs.</w:t>
      </w:r>
      <w:r w:rsidR="00AC4CD9">
        <w:t xml:space="preserve">  Determine eligibility and required services and supports that benefits the child.</w:t>
      </w:r>
    </w:p>
    <w:p w14:paraId="1BEF027F" w14:textId="77777777" w:rsidR="00EE38A4" w:rsidRDefault="00EE38A4" w:rsidP="00F938D1"/>
    <w:p w14:paraId="111C0555" w14:textId="154FDEBF" w:rsidR="00EE38A4" w:rsidRPr="00AC4CD9" w:rsidRDefault="00EE38A4" w:rsidP="00F938D1">
      <w:pPr>
        <w:rPr>
          <w:b/>
          <w:bCs/>
        </w:rPr>
      </w:pPr>
      <w:r w:rsidRPr="00AC4CD9">
        <w:rPr>
          <w:b/>
          <w:bCs/>
        </w:rPr>
        <w:t>A job description will be available to applicants upon request.</w:t>
      </w:r>
    </w:p>
    <w:p w14:paraId="597F77A9" w14:textId="77777777" w:rsidR="00EE38A4" w:rsidRDefault="00EE38A4" w:rsidP="00F938D1"/>
    <w:p w14:paraId="0ECB1B98" w14:textId="0A1E8589" w:rsidR="00283E30" w:rsidRPr="00EE38A4" w:rsidRDefault="000B6F8B" w:rsidP="00F938D1">
      <w:r>
        <w:t xml:space="preserve"> </w:t>
      </w:r>
      <w:r w:rsidR="00283E30" w:rsidRPr="00283E30">
        <w:rPr>
          <w:b/>
          <w:bCs/>
        </w:rPr>
        <w:t>Education and Experience</w:t>
      </w:r>
    </w:p>
    <w:p w14:paraId="068CB41D" w14:textId="5F8B45C0" w:rsidR="00283E30" w:rsidRPr="00283E30" w:rsidRDefault="00283E30" w:rsidP="00283E3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University Degree or College Diploma (two year minimum) in a field related to Social Work or Education.  </w:t>
      </w:r>
    </w:p>
    <w:p w14:paraId="7CFFAD37" w14:textId="043AFF4E" w:rsidR="00283E30" w:rsidRPr="00283E30" w:rsidRDefault="00283E30" w:rsidP="00283E30">
      <w:pPr>
        <w:pStyle w:val="ListParagraph"/>
        <w:numPr>
          <w:ilvl w:val="0"/>
          <w:numId w:val="1"/>
        </w:numPr>
        <w:rPr>
          <w:b/>
          <w:bCs/>
        </w:rPr>
      </w:pPr>
      <w:r>
        <w:t>Other combinations of skills and experience that are relevant may be considered.</w:t>
      </w:r>
    </w:p>
    <w:p w14:paraId="66611126" w14:textId="74984F6D" w:rsidR="00283E30" w:rsidRPr="000F253B" w:rsidRDefault="00283E30" w:rsidP="00283E3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Experience working with Indigenous people, organizations and communities </w:t>
      </w:r>
      <w:r w:rsidR="0072721E">
        <w:t>are preferred.</w:t>
      </w:r>
    </w:p>
    <w:p w14:paraId="0CCEB359" w14:textId="135A967A" w:rsidR="00AC4CD9" w:rsidRPr="000F253B" w:rsidRDefault="000F253B" w:rsidP="000F253B">
      <w:pPr>
        <w:pStyle w:val="ListParagraph"/>
        <w:numPr>
          <w:ilvl w:val="0"/>
          <w:numId w:val="1"/>
        </w:numPr>
        <w:rPr>
          <w:b/>
          <w:bCs/>
        </w:rPr>
      </w:pPr>
      <w:r>
        <w:t>Experience working in a social setting with children and families an asset.</w:t>
      </w:r>
    </w:p>
    <w:p w14:paraId="28CC931D" w14:textId="77777777" w:rsidR="0072721E" w:rsidRDefault="0072721E" w:rsidP="0072721E">
      <w:pPr>
        <w:rPr>
          <w:b/>
          <w:bCs/>
        </w:rPr>
      </w:pPr>
    </w:p>
    <w:p w14:paraId="1632E6F5" w14:textId="000FA769" w:rsidR="0072721E" w:rsidRDefault="0072721E" w:rsidP="0072721E">
      <w:pPr>
        <w:rPr>
          <w:b/>
          <w:bCs/>
        </w:rPr>
      </w:pPr>
      <w:r>
        <w:rPr>
          <w:b/>
          <w:bCs/>
        </w:rPr>
        <w:t>Other Requirements</w:t>
      </w:r>
    </w:p>
    <w:p w14:paraId="25A85582" w14:textId="14E54B00" w:rsidR="0072721E" w:rsidRPr="0072721E" w:rsidRDefault="0072721E" w:rsidP="0072721E">
      <w:pPr>
        <w:pStyle w:val="ListParagraph"/>
        <w:numPr>
          <w:ilvl w:val="0"/>
          <w:numId w:val="2"/>
        </w:numPr>
        <w:rPr>
          <w:b/>
          <w:bCs/>
        </w:rPr>
      </w:pPr>
      <w:r>
        <w:t>The successful candidate must provide a clear vulnerable sector check as a condition of</w:t>
      </w:r>
    </w:p>
    <w:p w14:paraId="79D42009" w14:textId="26594213" w:rsidR="0072721E" w:rsidRDefault="0072721E" w:rsidP="0072721E">
      <w:pPr>
        <w:pStyle w:val="ListParagraph"/>
      </w:pPr>
      <w:r>
        <w:t>employment.</w:t>
      </w:r>
    </w:p>
    <w:p w14:paraId="46AE5463" w14:textId="33DAAD6F" w:rsidR="0072721E" w:rsidRDefault="0072721E" w:rsidP="0072721E">
      <w:pPr>
        <w:pStyle w:val="ListParagraph"/>
        <w:numPr>
          <w:ilvl w:val="0"/>
          <w:numId w:val="2"/>
        </w:numPr>
      </w:pPr>
      <w:r>
        <w:t>Must have a Class G Ontario drivers license</w:t>
      </w:r>
      <w:r w:rsidR="00082820">
        <w:t xml:space="preserve"> and access to a vehicle.</w:t>
      </w:r>
    </w:p>
    <w:p w14:paraId="0D2F4561" w14:textId="1CC62B10" w:rsidR="00082820" w:rsidRDefault="00082820" w:rsidP="0072721E">
      <w:pPr>
        <w:pStyle w:val="ListParagraph"/>
        <w:numPr>
          <w:ilvl w:val="0"/>
          <w:numId w:val="2"/>
        </w:numPr>
      </w:pPr>
      <w:r>
        <w:t>Must be able to work in the community.</w:t>
      </w:r>
    </w:p>
    <w:p w14:paraId="7957D39C" w14:textId="00623154" w:rsidR="00AC4CD9" w:rsidRDefault="00AC4CD9" w:rsidP="0072721E">
      <w:pPr>
        <w:pStyle w:val="ListParagraph"/>
        <w:numPr>
          <w:ilvl w:val="0"/>
          <w:numId w:val="2"/>
        </w:numPr>
      </w:pPr>
      <w:r>
        <w:t>Ensure confidentiality and safe keeping of all documents and records.</w:t>
      </w:r>
    </w:p>
    <w:p w14:paraId="22DCF7FF" w14:textId="4CD0F9CE" w:rsidR="000F253B" w:rsidRDefault="000F253B" w:rsidP="0072721E">
      <w:pPr>
        <w:pStyle w:val="ListParagraph"/>
        <w:numPr>
          <w:ilvl w:val="0"/>
          <w:numId w:val="2"/>
        </w:numPr>
      </w:pPr>
      <w:r>
        <w:t>Must work with other agencies when required to do so.</w:t>
      </w:r>
    </w:p>
    <w:p w14:paraId="7DA55B01" w14:textId="1E1BBAC5" w:rsidR="000F253B" w:rsidRDefault="000F253B" w:rsidP="0072721E">
      <w:pPr>
        <w:pStyle w:val="ListParagraph"/>
        <w:numPr>
          <w:ilvl w:val="0"/>
          <w:numId w:val="2"/>
        </w:numPr>
      </w:pPr>
      <w:r>
        <w:t>Be a positive role-model and practice healthy life choices.</w:t>
      </w:r>
    </w:p>
    <w:p w14:paraId="0A9523E8" w14:textId="77777777" w:rsidR="000F253B" w:rsidRDefault="000F253B" w:rsidP="000F253B"/>
    <w:p w14:paraId="459A96C7" w14:textId="37CB1E83" w:rsidR="000229C7" w:rsidRDefault="000229C7" w:rsidP="000F253B">
      <w:r>
        <w:t>Please submit your application to the</w:t>
      </w:r>
      <w:r w:rsidR="00A512B4">
        <w:t xml:space="preserve"> Human Resource</w:t>
      </w:r>
      <w:r>
        <w:t xml:space="preserve">s, Anishinaabeg of </w:t>
      </w:r>
      <w:proofErr w:type="spellStart"/>
      <w:r>
        <w:t>Naongashiing</w:t>
      </w:r>
      <w:proofErr w:type="spellEnd"/>
      <w:r>
        <w:t>.</w:t>
      </w:r>
    </w:p>
    <w:p w14:paraId="11B5C54B" w14:textId="25313D88" w:rsidR="000229C7" w:rsidRDefault="000229C7" w:rsidP="000F253B">
      <w:r>
        <w:t xml:space="preserve">Include a cover letter, resume, and (3) three reference letters. Applications are accepted by email to </w:t>
      </w:r>
      <w:hyperlink r:id="rId5" w:history="1">
        <w:r w:rsidR="00A512B4" w:rsidRPr="00D4462A">
          <w:rPr>
            <w:rStyle w:val="Hyperlink"/>
          </w:rPr>
          <w:t>davepaul@naonashiing.ca</w:t>
        </w:r>
      </w:hyperlink>
      <w:r>
        <w:t>, fax or in person. Fax number is 807-488-5756/5942.</w:t>
      </w:r>
    </w:p>
    <w:p w14:paraId="6EE8E0C1" w14:textId="7C116D8E" w:rsidR="006C7A2F" w:rsidRPr="00591CBF" w:rsidRDefault="00A512B4" w:rsidP="00591CBF">
      <w:r>
        <w:t>SALARY RANGE:  $65,000.00 to $75,000.00</w:t>
      </w:r>
    </w:p>
    <w:sectPr w:rsidR="006C7A2F" w:rsidRPr="00591CBF" w:rsidSect="003704E4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A57"/>
    <w:multiLevelType w:val="hybridMultilevel"/>
    <w:tmpl w:val="737A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339"/>
    <w:multiLevelType w:val="hybridMultilevel"/>
    <w:tmpl w:val="D51C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85459">
    <w:abstractNumId w:val="0"/>
  </w:num>
  <w:num w:numId="2" w16cid:durableId="103057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2F"/>
    <w:rsid w:val="000229C7"/>
    <w:rsid w:val="0003653E"/>
    <w:rsid w:val="00082820"/>
    <w:rsid w:val="000B6F8B"/>
    <w:rsid w:val="000F253B"/>
    <w:rsid w:val="00283E30"/>
    <w:rsid w:val="003704E4"/>
    <w:rsid w:val="004D5A43"/>
    <w:rsid w:val="00591CBF"/>
    <w:rsid w:val="00626DF2"/>
    <w:rsid w:val="006C7A2F"/>
    <w:rsid w:val="00701DFA"/>
    <w:rsid w:val="00703F1B"/>
    <w:rsid w:val="0072721E"/>
    <w:rsid w:val="008D027A"/>
    <w:rsid w:val="008D65D2"/>
    <w:rsid w:val="00A512B4"/>
    <w:rsid w:val="00A61F3D"/>
    <w:rsid w:val="00A63A4D"/>
    <w:rsid w:val="00AC4CD9"/>
    <w:rsid w:val="00B165EC"/>
    <w:rsid w:val="00EE38A4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BADD"/>
  <w15:chartTrackingRefBased/>
  <w15:docId w15:val="{E82968C7-B24C-FC43-A49D-85EBDDD0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paul@naonashi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Powers</dc:creator>
  <cp:keywords/>
  <dc:description/>
  <cp:lastModifiedBy>David Paul</cp:lastModifiedBy>
  <cp:revision>2</cp:revision>
  <cp:lastPrinted>2023-04-26T20:53:00Z</cp:lastPrinted>
  <dcterms:created xsi:type="dcterms:W3CDTF">2026-04-09T19:57:00Z</dcterms:created>
  <dcterms:modified xsi:type="dcterms:W3CDTF">2026-04-09T19:57:00Z</dcterms:modified>
</cp:coreProperties>
</file>