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6B033" w14:textId="746BE9A5" w:rsidR="00AB0FD2" w:rsidRDefault="00AB0FD2" w:rsidP="00AB0FD2">
      <w:pPr>
        <w:jc w:val="both"/>
      </w:pPr>
      <w:r>
        <w:rPr>
          <w:b/>
          <w:bCs/>
        </w:rPr>
        <w:t xml:space="preserve">Position Title: </w:t>
      </w:r>
      <w:r>
        <w:t xml:space="preserve">Jordan’s </w:t>
      </w:r>
      <w:proofErr w:type="gramStart"/>
      <w:r>
        <w:t>Principle</w:t>
      </w:r>
      <w:proofErr w:type="gramEnd"/>
      <w:r>
        <w:t xml:space="preserve"> Crisis Worker</w:t>
      </w:r>
    </w:p>
    <w:p w14:paraId="758292DA" w14:textId="77777777" w:rsidR="00AB0FD2" w:rsidRDefault="00AB0FD2" w:rsidP="00AB0FD2">
      <w:pPr>
        <w:jc w:val="both"/>
      </w:pPr>
      <w:r>
        <w:rPr>
          <w:b/>
          <w:bCs/>
        </w:rPr>
        <w:t xml:space="preserve">Location: </w:t>
      </w:r>
      <w:r>
        <w:t>Anishinaabeg of Naongashiing First Nation</w:t>
      </w:r>
    </w:p>
    <w:p w14:paraId="2D48BED7" w14:textId="77777777" w:rsidR="00AB0FD2" w:rsidRPr="00B8140E" w:rsidRDefault="00AB0FD2" w:rsidP="00AB0FD2">
      <w:pPr>
        <w:jc w:val="both"/>
      </w:pPr>
      <w:r>
        <w:rPr>
          <w:b/>
          <w:bCs/>
        </w:rPr>
        <w:t xml:space="preserve">Position Type: </w:t>
      </w:r>
      <w:r>
        <w:t>Full-time</w:t>
      </w:r>
    </w:p>
    <w:p w14:paraId="5ACE0B81" w14:textId="5609B6DC" w:rsidR="00AB0FD2" w:rsidRPr="00B8140E" w:rsidRDefault="00AB0FD2" w:rsidP="00AB0FD2">
      <w:pPr>
        <w:jc w:val="both"/>
      </w:pPr>
      <w:r>
        <w:rPr>
          <w:b/>
          <w:bCs/>
        </w:rPr>
        <w:t xml:space="preserve">Salary: </w:t>
      </w:r>
      <w:r w:rsidRPr="00B8140E">
        <w:t>To commensurate with qualifications and experience.</w:t>
      </w:r>
      <w:r>
        <w:rPr>
          <w:b/>
          <w:bCs/>
        </w:rPr>
        <w:t xml:space="preserve"> </w:t>
      </w:r>
      <w:r>
        <w:t>$6</w:t>
      </w:r>
      <w:r w:rsidR="00120CEC">
        <w:t>5</w:t>
      </w:r>
      <w:r>
        <w:t>,000.00 + pension and benefits</w:t>
      </w:r>
    </w:p>
    <w:p w14:paraId="2D9C460E" w14:textId="77777777" w:rsidR="00AB0FD2" w:rsidRDefault="00AB0FD2" w:rsidP="00AB0FD2">
      <w:pPr>
        <w:jc w:val="both"/>
      </w:pPr>
      <w:r>
        <w:rPr>
          <w:b/>
          <w:bCs/>
        </w:rPr>
        <w:t xml:space="preserve">Reports to: </w:t>
      </w:r>
      <w:r>
        <w:t xml:space="preserve">Jordan’s </w:t>
      </w:r>
      <w:proofErr w:type="gramStart"/>
      <w:r>
        <w:t>Principle</w:t>
      </w:r>
      <w:proofErr w:type="gramEnd"/>
      <w:r>
        <w:t xml:space="preserve"> Service Coordinator</w:t>
      </w:r>
    </w:p>
    <w:p w14:paraId="5F385A08" w14:textId="77777777" w:rsidR="00AB0FD2" w:rsidRDefault="00AB0FD2" w:rsidP="00AB0FD2">
      <w:pPr>
        <w:jc w:val="both"/>
        <w:rPr>
          <w:b/>
          <w:bCs/>
        </w:rPr>
      </w:pPr>
      <w:r>
        <w:rPr>
          <w:b/>
          <w:bCs/>
        </w:rPr>
        <w:t xml:space="preserve">Job Summary: </w:t>
      </w:r>
    </w:p>
    <w:p w14:paraId="3C95458E" w14:textId="6BA3C3A1" w:rsidR="00CE19CF" w:rsidRPr="00CE19CF" w:rsidRDefault="00CE19CF" w:rsidP="00AB0FD2">
      <w:pPr>
        <w:jc w:val="both"/>
      </w:pPr>
      <w:r w:rsidRPr="00CE19CF">
        <w:t>As a Crisis Worker, you will play a crucial role in addressing the immediate needs of individuals experiencing a crisis and working to support their recovery and resilience.</w:t>
      </w:r>
      <w:r w:rsidR="009E3312">
        <w:t xml:space="preserve"> The Jordan’s </w:t>
      </w:r>
      <w:proofErr w:type="gramStart"/>
      <w:r w:rsidR="009E3312">
        <w:t>Principle</w:t>
      </w:r>
      <w:proofErr w:type="gramEnd"/>
      <w:r w:rsidR="009E3312">
        <w:t xml:space="preserve"> Crisis Worker</w:t>
      </w:r>
      <w:r w:rsidR="009E3312" w:rsidRPr="009E3312">
        <w:t xml:space="preserve"> specializes in providing counseling and support services to individuals </w:t>
      </w:r>
      <w:r w:rsidR="009E3312">
        <w:t xml:space="preserve">in Anishinaabeg of Naongashiing First Nation </w:t>
      </w:r>
      <w:r w:rsidR="009E3312" w:rsidRPr="009E3312">
        <w:t xml:space="preserve">under emotional distress. They conduct interventions as needed and help </w:t>
      </w:r>
      <w:r w:rsidR="009E3312">
        <w:t xml:space="preserve">the children and youth </w:t>
      </w:r>
      <w:r w:rsidR="009E3312" w:rsidRPr="009E3312">
        <w:t>cope with traumatic experiences, acute crises, and distressing issues.</w:t>
      </w:r>
    </w:p>
    <w:p w14:paraId="092C9205" w14:textId="77777777" w:rsidR="00AB0FD2" w:rsidRDefault="00AB0FD2" w:rsidP="00AB0FD2">
      <w:pPr>
        <w:jc w:val="both"/>
        <w:rPr>
          <w:b/>
          <w:bCs/>
        </w:rPr>
      </w:pPr>
      <w:r w:rsidRPr="00F820A0">
        <w:rPr>
          <w:b/>
          <w:bCs/>
        </w:rPr>
        <w:t xml:space="preserve">Key Responsibilities: </w:t>
      </w:r>
    </w:p>
    <w:p w14:paraId="29B24D77" w14:textId="0BBD7646" w:rsidR="00BC7969" w:rsidRDefault="003A321F" w:rsidP="00BC7969">
      <w:pPr>
        <w:pStyle w:val="ListParagraph"/>
        <w:numPr>
          <w:ilvl w:val="0"/>
          <w:numId w:val="3"/>
        </w:numPr>
        <w:jc w:val="both"/>
      </w:pPr>
      <w:r>
        <w:t>Respond to crisis telephone calls regarding children and youth of Anishinaabeg of Naongashiing First Nation;</w:t>
      </w:r>
    </w:p>
    <w:p w14:paraId="4E15BBBE" w14:textId="3360AA8C" w:rsidR="00645D5A" w:rsidRDefault="00645D5A" w:rsidP="00BC7969">
      <w:pPr>
        <w:pStyle w:val="ListParagraph"/>
        <w:numPr>
          <w:ilvl w:val="0"/>
          <w:numId w:val="3"/>
        </w:numPr>
        <w:jc w:val="both"/>
      </w:pPr>
      <w:r>
        <w:t>Perform a risk assessment to determine the client’s level of risk or harm to themselves or others;</w:t>
      </w:r>
    </w:p>
    <w:p w14:paraId="20319D06" w14:textId="744D2967" w:rsidR="003A321F" w:rsidRDefault="003A321F" w:rsidP="00BC7969">
      <w:pPr>
        <w:pStyle w:val="ListParagraph"/>
        <w:numPr>
          <w:ilvl w:val="0"/>
          <w:numId w:val="3"/>
        </w:numPr>
        <w:jc w:val="both"/>
      </w:pPr>
      <w:r>
        <w:t xml:space="preserve">Complete initial assessments of client’s </w:t>
      </w:r>
      <w:r w:rsidR="00645D5A">
        <w:t>emotional state and/or mental health;</w:t>
      </w:r>
    </w:p>
    <w:p w14:paraId="094F0639" w14:textId="4E49D23B" w:rsidR="00645D5A" w:rsidRDefault="00645D5A" w:rsidP="00BC7969">
      <w:pPr>
        <w:pStyle w:val="ListParagraph"/>
        <w:numPr>
          <w:ilvl w:val="0"/>
          <w:numId w:val="3"/>
        </w:numPr>
        <w:jc w:val="both"/>
      </w:pPr>
      <w:r>
        <w:t>Conduct a crisis assessment and planning of treatment plan with clients;</w:t>
      </w:r>
    </w:p>
    <w:p w14:paraId="4E4494DD" w14:textId="465D5FE1" w:rsidR="00645D5A" w:rsidRDefault="00645D5A" w:rsidP="00BC7969">
      <w:pPr>
        <w:pStyle w:val="ListParagraph"/>
        <w:numPr>
          <w:ilvl w:val="0"/>
          <w:numId w:val="3"/>
        </w:numPr>
        <w:jc w:val="both"/>
      </w:pPr>
      <w:r>
        <w:t>Develop and implement a crisis action plan to resolve the child/youth’s crises and determine the client’s need for follow-up;</w:t>
      </w:r>
    </w:p>
    <w:p w14:paraId="7DB0FC40" w14:textId="77828B93" w:rsidR="00645D5A" w:rsidRDefault="00645D5A" w:rsidP="00BC7969">
      <w:pPr>
        <w:pStyle w:val="ListParagraph"/>
        <w:numPr>
          <w:ilvl w:val="0"/>
          <w:numId w:val="3"/>
        </w:numPr>
        <w:jc w:val="both"/>
      </w:pPr>
      <w:r>
        <w:t xml:space="preserve">Refer client to the correct mental health professional or healthcare professional, </w:t>
      </w:r>
      <w:proofErr w:type="spellStart"/>
      <w:r>
        <w:t>ie</w:t>
      </w:r>
      <w:proofErr w:type="spellEnd"/>
      <w:r>
        <w:t xml:space="preserve">, Jordan’s </w:t>
      </w:r>
      <w:proofErr w:type="gramStart"/>
      <w:r>
        <w:t>Principle</w:t>
      </w:r>
      <w:proofErr w:type="gramEnd"/>
      <w:r>
        <w:t xml:space="preserve"> Mental Health Worker, other </w:t>
      </w:r>
      <w:r w:rsidR="004040F6">
        <w:t>in-</w:t>
      </w:r>
      <w:r>
        <w:t>community</w:t>
      </w:r>
      <w:r w:rsidR="004040F6">
        <w:t xml:space="preserve"> and outside community</w:t>
      </w:r>
      <w:r>
        <w:t xml:space="preserve"> </w:t>
      </w:r>
      <w:r w:rsidR="008F56A8">
        <w:t>mental health partners/stakeholders;</w:t>
      </w:r>
    </w:p>
    <w:p w14:paraId="4775A41B" w14:textId="6D633BEA" w:rsidR="008F56A8" w:rsidRDefault="008F56A8" w:rsidP="00BC7969">
      <w:pPr>
        <w:pStyle w:val="ListParagraph"/>
        <w:numPr>
          <w:ilvl w:val="0"/>
          <w:numId w:val="3"/>
        </w:numPr>
        <w:jc w:val="both"/>
      </w:pPr>
      <w:r>
        <w:t>Advocate on behalf of the child/youth and those within their network of support;</w:t>
      </w:r>
    </w:p>
    <w:p w14:paraId="45F1672A" w14:textId="108B25F8" w:rsidR="008F56A8" w:rsidRDefault="008F56A8" w:rsidP="00BC7969">
      <w:pPr>
        <w:pStyle w:val="ListParagraph"/>
        <w:numPr>
          <w:ilvl w:val="0"/>
          <w:numId w:val="3"/>
        </w:numPr>
        <w:jc w:val="both"/>
      </w:pPr>
      <w:r>
        <w:t>Document and maintain client records;</w:t>
      </w:r>
    </w:p>
    <w:p w14:paraId="3499747B" w14:textId="491E240A" w:rsidR="008F56A8" w:rsidRDefault="008F56A8" w:rsidP="00BC7969">
      <w:pPr>
        <w:pStyle w:val="ListParagraph"/>
        <w:numPr>
          <w:ilvl w:val="0"/>
          <w:numId w:val="3"/>
        </w:numPr>
        <w:jc w:val="both"/>
      </w:pPr>
      <w:r>
        <w:t>Liaise with and maintain interpersonal relationships with police, hospital staff and other community professionals, including</w:t>
      </w:r>
      <w:r w:rsidR="00882F2B">
        <w:t>, but not limited to, the</w:t>
      </w:r>
      <w:r>
        <w:t xml:space="preserve"> Anishinaabeg of Naongashiing </w:t>
      </w:r>
      <w:r w:rsidR="0083271A">
        <w:t>H</w:t>
      </w:r>
      <w:r>
        <w:t>ealth and C</w:t>
      </w:r>
      <w:r w:rsidR="0083271A">
        <w:t xml:space="preserve">ommunity </w:t>
      </w:r>
      <w:r>
        <w:t>C</w:t>
      </w:r>
      <w:r w:rsidR="0083271A">
        <w:t xml:space="preserve">are </w:t>
      </w:r>
      <w:r>
        <w:t>P</w:t>
      </w:r>
      <w:r w:rsidR="0083271A">
        <w:t>rogram</w:t>
      </w:r>
      <w:r>
        <w:t xml:space="preserve"> staff and outside partners/stakeholders;</w:t>
      </w:r>
    </w:p>
    <w:p w14:paraId="17FFD328" w14:textId="56E7708D" w:rsidR="00882F2B" w:rsidRDefault="00882F2B" w:rsidP="00BC7969">
      <w:pPr>
        <w:pStyle w:val="ListParagraph"/>
        <w:numPr>
          <w:ilvl w:val="0"/>
          <w:numId w:val="3"/>
        </w:numPr>
        <w:jc w:val="both"/>
      </w:pPr>
      <w:r>
        <w:t xml:space="preserve">Connect children and youth to culturally relevant supports and </w:t>
      </w:r>
      <w:proofErr w:type="spellStart"/>
      <w:r>
        <w:t>resrouces</w:t>
      </w:r>
      <w:proofErr w:type="spellEnd"/>
      <w:r>
        <w:t>;</w:t>
      </w:r>
    </w:p>
    <w:p w14:paraId="70C932B9" w14:textId="119E9500" w:rsidR="008F56A8" w:rsidRDefault="008F56A8" w:rsidP="00BC7969">
      <w:pPr>
        <w:pStyle w:val="ListParagraph"/>
        <w:numPr>
          <w:ilvl w:val="0"/>
          <w:numId w:val="3"/>
        </w:numPr>
        <w:jc w:val="both"/>
      </w:pPr>
      <w:r>
        <w:t>Stay current on relevant legislation and best practices, as well as current research, policies and procedures;</w:t>
      </w:r>
    </w:p>
    <w:p w14:paraId="6619FAC2" w14:textId="5E2D462E" w:rsidR="008F56A8" w:rsidRDefault="008F56A8" w:rsidP="00BC7969">
      <w:pPr>
        <w:pStyle w:val="ListParagraph"/>
        <w:numPr>
          <w:ilvl w:val="0"/>
          <w:numId w:val="3"/>
        </w:numPr>
        <w:jc w:val="both"/>
      </w:pPr>
      <w:r>
        <w:t xml:space="preserve">Participate in </w:t>
      </w:r>
      <w:r w:rsidR="0083271A">
        <w:t>ongoing professional development and mandatory training, as well as staff meetings with the Anishinaabeg of Naongashiing</w:t>
      </w:r>
      <w:r w:rsidR="00882F2B">
        <w:t xml:space="preserve"> staff</w:t>
      </w:r>
      <w:r w:rsidR="0083271A">
        <w:t xml:space="preserve"> and Jordan’s </w:t>
      </w:r>
      <w:proofErr w:type="gramStart"/>
      <w:r w:rsidR="0083271A">
        <w:t>Principle</w:t>
      </w:r>
      <w:proofErr w:type="gramEnd"/>
      <w:r w:rsidR="0083271A">
        <w:t xml:space="preserve"> team;</w:t>
      </w:r>
    </w:p>
    <w:p w14:paraId="1B6BD9C2" w14:textId="01881D13" w:rsidR="0083271A" w:rsidRDefault="0083271A" w:rsidP="00BC7969">
      <w:pPr>
        <w:pStyle w:val="ListParagraph"/>
        <w:numPr>
          <w:ilvl w:val="0"/>
          <w:numId w:val="3"/>
        </w:numPr>
        <w:jc w:val="both"/>
      </w:pPr>
      <w:r>
        <w:t>Be time flexible and available to work late, or on weekends</w:t>
      </w:r>
    </w:p>
    <w:p w14:paraId="0CB36201" w14:textId="77777777" w:rsidR="00AB0FD2" w:rsidRDefault="00AB0FD2" w:rsidP="00AB0FD2">
      <w:pPr>
        <w:jc w:val="both"/>
        <w:rPr>
          <w:b/>
          <w:bCs/>
        </w:rPr>
      </w:pPr>
      <w:r w:rsidRPr="0002775C">
        <w:rPr>
          <w:b/>
          <w:bCs/>
        </w:rPr>
        <w:t>Qualifications:</w:t>
      </w:r>
    </w:p>
    <w:p w14:paraId="58C37A48" w14:textId="4DF68324" w:rsidR="00BC7969" w:rsidRDefault="0083271A" w:rsidP="00BC7969">
      <w:pPr>
        <w:pStyle w:val="ListParagraph"/>
        <w:numPr>
          <w:ilvl w:val="0"/>
          <w:numId w:val="2"/>
        </w:numPr>
        <w:jc w:val="both"/>
      </w:pPr>
      <w:r>
        <w:t xml:space="preserve">Successful completion of a Post-Secondary Education Program (Diploma or Degree) related to the position, </w:t>
      </w:r>
      <w:proofErr w:type="spellStart"/>
      <w:r>
        <w:t>ie</w:t>
      </w:r>
      <w:proofErr w:type="spellEnd"/>
      <w:r>
        <w:t>., Social Services/Work, Health Science, or Human Services;</w:t>
      </w:r>
    </w:p>
    <w:p w14:paraId="3D4E6B77" w14:textId="24C7656F" w:rsidR="007E4728" w:rsidRDefault="007E4728" w:rsidP="007E4728">
      <w:pPr>
        <w:pStyle w:val="ListParagraph"/>
        <w:numPr>
          <w:ilvl w:val="0"/>
          <w:numId w:val="2"/>
        </w:numPr>
        <w:jc w:val="both"/>
      </w:pPr>
      <w:r>
        <w:lastRenderedPageBreak/>
        <w:t>Minimum of two (2) to five (5) years experience in the delivery of community supports to clients (with children and youth in First Nations communities), especially within the community mental health services and/or crisis intervention fields;</w:t>
      </w:r>
    </w:p>
    <w:p w14:paraId="2C5B9706" w14:textId="72211CE3" w:rsidR="007E4728" w:rsidRDefault="007E4728" w:rsidP="007E4728">
      <w:pPr>
        <w:pStyle w:val="ListParagraph"/>
        <w:numPr>
          <w:ilvl w:val="0"/>
          <w:numId w:val="2"/>
        </w:numPr>
        <w:jc w:val="both"/>
      </w:pPr>
      <w:r>
        <w:t>Knowledge of assessment tools and harm reduction tools;</w:t>
      </w:r>
    </w:p>
    <w:p w14:paraId="2F08A8A3" w14:textId="78906844" w:rsidR="007E4728" w:rsidRDefault="007E4728" w:rsidP="007E4728">
      <w:pPr>
        <w:pStyle w:val="ListParagraph"/>
        <w:numPr>
          <w:ilvl w:val="0"/>
          <w:numId w:val="2"/>
        </w:numPr>
        <w:jc w:val="both"/>
      </w:pPr>
      <w:r>
        <w:t>Knowledge of surrounding community resources;</w:t>
      </w:r>
    </w:p>
    <w:p w14:paraId="37C11055" w14:textId="3395EED0" w:rsidR="007E4728" w:rsidRDefault="007E4728" w:rsidP="007E4728">
      <w:pPr>
        <w:pStyle w:val="ListParagraph"/>
        <w:numPr>
          <w:ilvl w:val="0"/>
          <w:numId w:val="2"/>
        </w:numPr>
      </w:pPr>
      <w:r w:rsidRPr="007E4728">
        <w:t>Strong interpersonal and communications skills (written and oral) and an ability to establish and maintain rapport effectively with clients and partners;</w:t>
      </w:r>
    </w:p>
    <w:p w14:paraId="74AEE546" w14:textId="3F478DE2" w:rsidR="007E4728" w:rsidRPr="007E4728" w:rsidRDefault="007E4728" w:rsidP="007E4728">
      <w:pPr>
        <w:pStyle w:val="ListParagraph"/>
        <w:numPr>
          <w:ilvl w:val="0"/>
          <w:numId w:val="2"/>
        </w:numPr>
      </w:pPr>
      <w:r w:rsidRPr="007E4728">
        <w:t>Cultural competency an asset; Knowledge of First Nations culture, history, community-based services, geographic realities, and social conditions within First Nations communities</w:t>
      </w:r>
      <w:r>
        <w:t>,</w:t>
      </w:r>
    </w:p>
    <w:p w14:paraId="2B94693C" w14:textId="77777777" w:rsidR="007E4728" w:rsidRPr="007E4728" w:rsidRDefault="007E4728" w:rsidP="007E4728">
      <w:pPr>
        <w:pStyle w:val="ListParagraph"/>
        <w:numPr>
          <w:ilvl w:val="0"/>
          <w:numId w:val="2"/>
        </w:numPr>
      </w:pPr>
      <w:r w:rsidRPr="007E4728">
        <w:t>Valid Class G Driver’s License and must be willing to provide a drivers abstract and vulnerable sector criminal reference check;</w:t>
      </w:r>
    </w:p>
    <w:p w14:paraId="3F170E5C" w14:textId="101DA5BE" w:rsidR="007E4728" w:rsidRDefault="007E4728" w:rsidP="007E4728">
      <w:pPr>
        <w:pStyle w:val="ListParagraph"/>
        <w:numPr>
          <w:ilvl w:val="0"/>
          <w:numId w:val="2"/>
        </w:numPr>
        <w:jc w:val="both"/>
      </w:pPr>
      <w:r>
        <w:t>Ability to think critically and without judgement</w:t>
      </w:r>
      <w:r w:rsidR="004040F6">
        <w:t>, as well as, empathy and compassion for children and youth in distress;</w:t>
      </w:r>
    </w:p>
    <w:p w14:paraId="4C925603" w14:textId="77777777" w:rsidR="007E4728" w:rsidRDefault="0083271A" w:rsidP="00BC7969">
      <w:pPr>
        <w:pStyle w:val="ListParagraph"/>
        <w:numPr>
          <w:ilvl w:val="0"/>
          <w:numId w:val="2"/>
        </w:numPr>
        <w:jc w:val="both"/>
      </w:pPr>
      <w:r>
        <w:t>ASIST, Non-Violent Crisis Intervention</w:t>
      </w:r>
      <w:r w:rsidR="007E4728">
        <w:t>, and First Aid/CPR training is a definite asset;</w:t>
      </w:r>
    </w:p>
    <w:p w14:paraId="4E3FA95B" w14:textId="02A4502D" w:rsidR="00FE6DD0" w:rsidRDefault="00FE6DD0" w:rsidP="00BC7969">
      <w:pPr>
        <w:pStyle w:val="ListParagraph"/>
        <w:numPr>
          <w:ilvl w:val="0"/>
          <w:numId w:val="2"/>
        </w:numPr>
        <w:jc w:val="both"/>
      </w:pPr>
      <w:r w:rsidRPr="00FE6DD0">
        <w:t>Training in trauma-informed care and de-escalation techniques</w:t>
      </w:r>
      <w:r>
        <w:t xml:space="preserve"> a</w:t>
      </w:r>
      <w:r w:rsidR="006E3190">
        <w:t xml:space="preserve"> definite</w:t>
      </w:r>
      <w:r>
        <w:t xml:space="preserve"> asset;</w:t>
      </w:r>
    </w:p>
    <w:p w14:paraId="1BA3E361" w14:textId="34ABC0CB" w:rsidR="0083271A" w:rsidRDefault="007E4728" w:rsidP="00BC7969">
      <w:pPr>
        <w:pStyle w:val="ListParagraph"/>
        <w:numPr>
          <w:ilvl w:val="0"/>
          <w:numId w:val="2"/>
        </w:numPr>
        <w:jc w:val="both"/>
      </w:pPr>
      <w:r>
        <w:t>Must be able to work independently and as a team member;</w:t>
      </w:r>
      <w:r w:rsidR="0083271A">
        <w:t xml:space="preserve"> </w:t>
      </w:r>
    </w:p>
    <w:p w14:paraId="66C5EA25" w14:textId="188CA8BA" w:rsidR="007E4728" w:rsidRPr="0063519F" w:rsidRDefault="007E4728" w:rsidP="00BC7969">
      <w:pPr>
        <w:pStyle w:val="ListParagraph"/>
        <w:numPr>
          <w:ilvl w:val="0"/>
          <w:numId w:val="2"/>
        </w:numPr>
        <w:jc w:val="both"/>
      </w:pPr>
      <w:r>
        <w:t>Demonstrates the knowledge and understanding of sound ethics</w:t>
      </w:r>
    </w:p>
    <w:p w14:paraId="627208E8" w14:textId="1B01CBA9" w:rsidR="00AB0FD2" w:rsidRPr="0063519F" w:rsidRDefault="00AB0FD2" w:rsidP="00BC7969">
      <w:pPr>
        <w:pStyle w:val="ListParagraph"/>
        <w:jc w:val="both"/>
      </w:pPr>
    </w:p>
    <w:p w14:paraId="636CF156" w14:textId="77777777" w:rsidR="00E40964" w:rsidRDefault="00E40964" w:rsidP="00E40964">
      <w:pPr>
        <w:ind w:left="360"/>
      </w:pPr>
      <w:r>
        <w:t xml:space="preserve">Please submit your application to the Human Resources, Anishinaabeg of </w:t>
      </w:r>
      <w:proofErr w:type="spellStart"/>
      <w:r>
        <w:t>Naongashiing</w:t>
      </w:r>
      <w:proofErr w:type="spellEnd"/>
      <w:r>
        <w:t xml:space="preserve">. Include a cover letter, resume, and (3) three reference letters. Applications are accepted by email to </w:t>
      </w:r>
      <w:hyperlink r:id="rId5" w:history="1">
        <w:r w:rsidRPr="00D4462A">
          <w:rPr>
            <w:rStyle w:val="Hyperlink"/>
          </w:rPr>
          <w:t>davepaul@naonashiing.ca</w:t>
        </w:r>
      </w:hyperlink>
      <w:r>
        <w:t>, fax or in person. Fax number is 807-488-5756/5942.</w:t>
      </w:r>
    </w:p>
    <w:p w14:paraId="00DE469F" w14:textId="77777777" w:rsidR="00557F0E" w:rsidRDefault="00557F0E"/>
    <w:sectPr w:rsidR="00557F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733"/>
    <w:multiLevelType w:val="multilevel"/>
    <w:tmpl w:val="3FDC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62D59"/>
    <w:multiLevelType w:val="multilevel"/>
    <w:tmpl w:val="3FDC5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52E23"/>
    <w:multiLevelType w:val="hybridMultilevel"/>
    <w:tmpl w:val="7DF479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36767320">
    <w:abstractNumId w:val="1"/>
  </w:num>
  <w:num w:numId="2" w16cid:durableId="1934194241">
    <w:abstractNumId w:val="0"/>
  </w:num>
  <w:num w:numId="3" w16cid:durableId="952908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FD2"/>
    <w:rsid w:val="00022FB2"/>
    <w:rsid w:val="00035A99"/>
    <w:rsid w:val="0003653E"/>
    <w:rsid w:val="000E6EDE"/>
    <w:rsid w:val="000E6F37"/>
    <w:rsid w:val="00120CEC"/>
    <w:rsid w:val="002A61DB"/>
    <w:rsid w:val="003A321F"/>
    <w:rsid w:val="004040F6"/>
    <w:rsid w:val="00557F0E"/>
    <w:rsid w:val="00645D5A"/>
    <w:rsid w:val="006E3190"/>
    <w:rsid w:val="007E4728"/>
    <w:rsid w:val="0083271A"/>
    <w:rsid w:val="00882F2B"/>
    <w:rsid w:val="008A487A"/>
    <w:rsid w:val="008F56A8"/>
    <w:rsid w:val="009248C5"/>
    <w:rsid w:val="009E3312"/>
    <w:rsid w:val="00AB0FD2"/>
    <w:rsid w:val="00BC7969"/>
    <w:rsid w:val="00CE19CF"/>
    <w:rsid w:val="00D768F8"/>
    <w:rsid w:val="00E40964"/>
    <w:rsid w:val="00FE6D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68337"/>
  <w15:chartTrackingRefBased/>
  <w15:docId w15:val="{B51DE7C5-5D21-4635-9119-CD68538CC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F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FD2"/>
    <w:pPr>
      <w:ind w:left="720"/>
      <w:contextualSpacing/>
    </w:pPr>
  </w:style>
  <w:style w:type="character" w:styleId="Hyperlink">
    <w:name w:val="Hyperlink"/>
    <w:basedOn w:val="DefaultParagraphFont"/>
    <w:uiPriority w:val="99"/>
    <w:unhideWhenUsed/>
    <w:rsid w:val="00E409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vepaul@naonashiing.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Gibbins</dc:creator>
  <cp:keywords/>
  <dc:description/>
  <cp:lastModifiedBy>David Paul</cp:lastModifiedBy>
  <cp:revision>2</cp:revision>
  <dcterms:created xsi:type="dcterms:W3CDTF">2026-04-09T20:03:00Z</dcterms:created>
  <dcterms:modified xsi:type="dcterms:W3CDTF">2026-04-09T20:03:00Z</dcterms:modified>
</cp:coreProperties>
</file>